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2C3755" w:rsidRDefault="00CD36CF" w:rsidP="00CC1F3B">
      <w:pPr>
        <w:pStyle w:val="TitlePageOrigin"/>
        <w:rPr>
          <w:color w:val="auto"/>
        </w:rPr>
      </w:pPr>
      <w:r w:rsidRPr="002C3755">
        <w:rPr>
          <w:color w:val="auto"/>
        </w:rPr>
        <w:t>WEST virginia legislature</w:t>
      </w:r>
    </w:p>
    <w:p w14:paraId="446F25A9" w14:textId="41497935" w:rsidR="00CD36CF" w:rsidRPr="002C3755" w:rsidRDefault="00CD36CF" w:rsidP="00CC1F3B">
      <w:pPr>
        <w:pStyle w:val="TitlePageSession"/>
        <w:rPr>
          <w:color w:val="auto"/>
        </w:rPr>
      </w:pPr>
      <w:r w:rsidRPr="002C3755">
        <w:rPr>
          <w:color w:val="auto"/>
        </w:rPr>
        <w:t>20</w:t>
      </w:r>
      <w:r w:rsidR="007F29DD" w:rsidRPr="002C3755">
        <w:rPr>
          <w:color w:val="auto"/>
        </w:rPr>
        <w:t>2</w:t>
      </w:r>
      <w:r w:rsidR="00D2235F" w:rsidRPr="002C3755">
        <w:rPr>
          <w:color w:val="auto"/>
        </w:rPr>
        <w:t>2</w:t>
      </w:r>
      <w:r w:rsidRPr="002C3755">
        <w:rPr>
          <w:color w:val="auto"/>
        </w:rPr>
        <w:t xml:space="preserve"> regular session</w:t>
      </w:r>
    </w:p>
    <w:p w14:paraId="77049CE2" w14:textId="77777777" w:rsidR="00CD36CF" w:rsidRPr="002C3755" w:rsidRDefault="00B474E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C3755">
            <w:rPr>
              <w:color w:val="auto"/>
            </w:rPr>
            <w:t>Introduced</w:t>
          </w:r>
        </w:sdtContent>
      </w:sdt>
    </w:p>
    <w:p w14:paraId="070377CD" w14:textId="6042CBDA" w:rsidR="00CD36CF" w:rsidRPr="002C3755" w:rsidRDefault="00B474E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C3755">
            <w:rPr>
              <w:color w:val="auto"/>
            </w:rPr>
            <w:t>House</w:t>
          </w:r>
        </w:sdtContent>
      </w:sdt>
      <w:r w:rsidR="00303684" w:rsidRPr="002C3755">
        <w:rPr>
          <w:color w:val="auto"/>
        </w:rPr>
        <w:t xml:space="preserve"> </w:t>
      </w:r>
      <w:r w:rsidR="00CD36CF" w:rsidRPr="002C3755">
        <w:rPr>
          <w:color w:val="auto"/>
        </w:rPr>
        <w:t xml:space="preserve">Bill </w:t>
      </w:r>
      <w:sdt>
        <w:sdtPr>
          <w:rPr>
            <w:color w:val="auto"/>
          </w:rPr>
          <w:tag w:val="BNum"/>
          <w:id w:val="1645317809"/>
          <w:lock w:val="sdtLocked"/>
          <w:placeholder>
            <w:docPart w:val="20C22F1B7FBD4C33B249773D07E082F8"/>
          </w:placeholder>
          <w:text/>
        </w:sdtPr>
        <w:sdtEndPr/>
        <w:sdtContent>
          <w:r w:rsidR="008B22EB">
            <w:rPr>
              <w:color w:val="auto"/>
            </w:rPr>
            <w:t>4331</w:t>
          </w:r>
        </w:sdtContent>
      </w:sdt>
    </w:p>
    <w:p w14:paraId="2B17A3F4" w14:textId="650C2042" w:rsidR="00CD36CF" w:rsidRPr="002C3755" w:rsidRDefault="00CD36CF" w:rsidP="00CC1F3B">
      <w:pPr>
        <w:pStyle w:val="Sponsors"/>
        <w:rPr>
          <w:color w:val="auto"/>
        </w:rPr>
      </w:pPr>
      <w:r w:rsidRPr="002C3755">
        <w:rPr>
          <w:color w:val="auto"/>
        </w:rPr>
        <w:t xml:space="preserve">By </w:t>
      </w:r>
      <w:sdt>
        <w:sdtPr>
          <w:rPr>
            <w:color w:val="auto"/>
          </w:rPr>
          <w:tag w:val="Sponsors"/>
          <w:id w:val="1589585889"/>
          <w:placeholder>
            <w:docPart w:val="D3DF987F6921417FB42A59748B040B52"/>
          </w:placeholder>
          <w:text w:multiLine="1"/>
        </w:sdtPr>
        <w:sdtEndPr/>
        <w:sdtContent>
          <w:r w:rsidR="00430FB1" w:rsidRPr="002C3755">
            <w:rPr>
              <w:color w:val="auto"/>
            </w:rPr>
            <w:t>Delegate</w:t>
          </w:r>
          <w:r w:rsidR="004F1585">
            <w:rPr>
              <w:color w:val="auto"/>
            </w:rPr>
            <w:t>s</w:t>
          </w:r>
          <w:r w:rsidR="008832E8" w:rsidRPr="002C3755">
            <w:rPr>
              <w:color w:val="auto"/>
            </w:rPr>
            <w:t xml:space="preserve"> Criss</w:t>
          </w:r>
          <w:r w:rsidR="004F1585">
            <w:rPr>
              <w:color w:val="auto"/>
            </w:rPr>
            <w:t>, Rohrbach, Pack, Riley, Queen, Storch, and Cap</w:t>
          </w:r>
          <w:r w:rsidR="00CF348A">
            <w:rPr>
              <w:color w:val="auto"/>
            </w:rPr>
            <w:t>it</w:t>
          </w:r>
          <w:r w:rsidR="004F1585">
            <w:rPr>
              <w:color w:val="auto"/>
            </w:rPr>
            <w:t>o</w:t>
          </w:r>
        </w:sdtContent>
      </w:sdt>
    </w:p>
    <w:p w14:paraId="73739038" w14:textId="77777777" w:rsidR="00ED0250" w:rsidRDefault="00CD36CF" w:rsidP="00CC1F3B">
      <w:pPr>
        <w:pStyle w:val="References"/>
        <w:rPr>
          <w:color w:val="auto"/>
        </w:rPr>
        <w:sectPr w:rsidR="00ED0250" w:rsidSect="00520A0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C3755">
        <w:rPr>
          <w:color w:val="auto"/>
        </w:rPr>
        <w:t>[</w:t>
      </w:r>
      <w:sdt>
        <w:sdtPr>
          <w:rPr>
            <w:color w:val="auto"/>
          </w:rPr>
          <w:tag w:val="References"/>
          <w:id w:val="-1043047873"/>
          <w:placeholder>
            <w:docPart w:val="86D2588D5BE4435AB3D90589B95411FC"/>
          </w:placeholder>
          <w:text w:multiLine="1"/>
        </w:sdtPr>
        <w:sdtEndPr/>
        <w:sdtContent>
          <w:r w:rsidR="008B22EB">
            <w:rPr>
              <w:color w:val="auto"/>
            </w:rPr>
            <w:t xml:space="preserve">Introduced January 21, 2022; </w:t>
          </w:r>
          <w:r w:rsidR="00DF45C8">
            <w:rPr>
              <w:color w:val="auto"/>
            </w:rPr>
            <w:t>r</w:t>
          </w:r>
          <w:r w:rsidR="008B22EB">
            <w:rPr>
              <w:color w:val="auto"/>
            </w:rPr>
            <w:t>eferred to the Committee on the Judiciary</w:t>
          </w:r>
        </w:sdtContent>
      </w:sdt>
      <w:r w:rsidRPr="002C3755">
        <w:rPr>
          <w:color w:val="auto"/>
        </w:rPr>
        <w:t>]</w:t>
      </w:r>
    </w:p>
    <w:p w14:paraId="44F98F1F" w14:textId="5F059009" w:rsidR="00E831B3" w:rsidRPr="002C3755" w:rsidRDefault="00E831B3" w:rsidP="00CC1F3B">
      <w:pPr>
        <w:pStyle w:val="References"/>
        <w:rPr>
          <w:color w:val="auto"/>
        </w:rPr>
      </w:pPr>
    </w:p>
    <w:p w14:paraId="34F47D0B" w14:textId="1394D505" w:rsidR="00303684" w:rsidRPr="002C3755" w:rsidRDefault="0000526A" w:rsidP="00520A0B">
      <w:pPr>
        <w:pStyle w:val="TitleSection"/>
        <w:rPr>
          <w:color w:val="auto"/>
        </w:rPr>
      </w:pPr>
      <w:r w:rsidRPr="002C3755">
        <w:rPr>
          <w:color w:val="auto"/>
        </w:rPr>
        <w:lastRenderedPageBreak/>
        <w:t>A BILL</w:t>
      </w:r>
      <w:r w:rsidR="0067532E" w:rsidRPr="002C3755">
        <w:rPr>
          <w:color w:val="auto"/>
        </w:rPr>
        <w:t xml:space="preserve"> to </w:t>
      </w:r>
      <w:r w:rsidR="008832E8" w:rsidRPr="002C3755">
        <w:rPr>
          <w:color w:val="auto"/>
        </w:rPr>
        <w:t>amend the</w:t>
      </w:r>
      <w:r w:rsidR="0067532E" w:rsidRPr="002C3755">
        <w:rPr>
          <w:color w:val="auto"/>
        </w:rPr>
        <w:t xml:space="preserve"> Code of West Virginia, 1931, as amended</w:t>
      </w:r>
      <w:r w:rsidR="008832E8" w:rsidRPr="002C3755">
        <w:rPr>
          <w:color w:val="auto"/>
        </w:rPr>
        <w:t>, by adding thereto a new section, designated §8-27-4a,</w:t>
      </w:r>
      <w:r w:rsidR="0067532E" w:rsidRPr="002C3755">
        <w:rPr>
          <w:color w:val="auto"/>
        </w:rPr>
        <w:t xml:space="preserve"> relating to </w:t>
      </w:r>
      <w:r w:rsidR="00520A0B" w:rsidRPr="002C3755">
        <w:rPr>
          <w:color w:val="auto"/>
        </w:rPr>
        <w:t>t</w:t>
      </w:r>
      <w:r w:rsidR="008832E8" w:rsidRPr="002C3755">
        <w:rPr>
          <w:color w:val="auto"/>
        </w:rPr>
        <w:t>he federal Urban Mass Transportation Act of 1964</w:t>
      </w:r>
      <w:r w:rsidR="00520A0B" w:rsidRPr="002C3755">
        <w:rPr>
          <w:color w:val="auto"/>
        </w:rPr>
        <w:t xml:space="preserve">; and ensuring </w:t>
      </w:r>
      <w:r w:rsidR="000F2148" w:rsidRPr="002C3755">
        <w:rPr>
          <w:color w:val="auto"/>
        </w:rPr>
        <w:t xml:space="preserve">the </w:t>
      </w:r>
      <w:r w:rsidR="00520A0B" w:rsidRPr="002C3755">
        <w:rPr>
          <w:color w:val="auto"/>
        </w:rPr>
        <w:t>definition</w:t>
      </w:r>
      <w:r w:rsidR="000F2148" w:rsidRPr="002C3755">
        <w:rPr>
          <w:color w:val="auto"/>
        </w:rPr>
        <w:t xml:space="preserve"> of </w:t>
      </w:r>
      <w:r w:rsidR="00ED0250">
        <w:rPr>
          <w:color w:val="auto"/>
        </w:rPr>
        <w:t>“</w:t>
      </w:r>
      <w:r w:rsidR="000F2148" w:rsidRPr="002C3755">
        <w:rPr>
          <w:color w:val="auto"/>
        </w:rPr>
        <w:t>deduction</w:t>
      </w:r>
      <w:r w:rsidR="00ED0250">
        <w:rPr>
          <w:color w:val="auto"/>
        </w:rPr>
        <w:t>”</w:t>
      </w:r>
      <w:r w:rsidR="000F2148" w:rsidRPr="002C3755">
        <w:rPr>
          <w:color w:val="auto"/>
        </w:rPr>
        <w:t xml:space="preserve"> is changed to </w:t>
      </w:r>
      <w:r w:rsidR="00520A0B" w:rsidRPr="002C3755">
        <w:rPr>
          <w:color w:val="auto"/>
        </w:rPr>
        <w:t>preserve federal funding</w:t>
      </w:r>
      <w:r w:rsidR="0067532E" w:rsidRPr="002C3755">
        <w:rPr>
          <w:color w:val="auto"/>
        </w:rPr>
        <w:t>.</w:t>
      </w:r>
    </w:p>
    <w:p w14:paraId="226DCE3D" w14:textId="77777777" w:rsidR="00303684" w:rsidRPr="002C3755" w:rsidRDefault="00303684" w:rsidP="00CC1F3B">
      <w:pPr>
        <w:pStyle w:val="EnactingClause"/>
        <w:rPr>
          <w:color w:val="auto"/>
        </w:rPr>
        <w:sectPr w:rsidR="00303684" w:rsidRPr="002C3755" w:rsidSect="00ED0250">
          <w:pgSz w:w="12240" w:h="15840" w:code="1"/>
          <w:pgMar w:top="1440" w:right="1440" w:bottom="1440" w:left="1440" w:header="720" w:footer="720" w:gutter="0"/>
          <w:lnNumType w:countBy="1" w:restart="newSection"/>
          <w:pgNumType w:start="0"/>
          <w:cols w:space="720"/>
          <w:titlePg/>
          <w:docGrid w:linePitch="360"/>
        </w:sectPr>
      </w:pPr>
      <w:r w:rsidRPr="002C3755">
        <w:rPr>
          <w:color w:val="auto"/>
        </w:rPr>
        <w:t>Be it enacted by the Legislature of West Virginia:</w:t>
      </w:r>
      <w:bookmarkStart w:id="0" w:name="_Hlk93045452"/>
    </w:p>
    <w:p w14:paraId="1BBD5823" w14:textId="4071AB61" w:rsidR="00520A0B" w:rsidRPr="002C3755" w:rsidRDefault="00520A0B" w:rsidP="00B32D7D">
      <w:pPr>
        <w:pStyle w:val="ArticleHeading"/>
        <w:rPr>
          <w:color w:val="auto"/>
        </w:rPr>
        <w:sectPr w:rsidR="00520A0B" w:rsidRPr="002C3755" w:rsidSect="00E27F29">
          <w:type w:val="continuous"/>
          <w:pgSz w:w="12240" w:h="15840" w:code="1"/>
          <w:pgMar w:top="1440" w:right="1440" w:bottom="1440" w:left="1440" w:header="720" w:footer="720" w:gutter="0"/>
          <w:lnNumType w:countBy="1" w:restart="newSection"/>
          <w:cols w:space="720"/>
          <w:titlePg/>
          <w:docGrid w:linePitch="360"/>
        </w:sectPr>
      </w:pPr>
      <w:r w:rsidRPr="002C3755">
        <w:rPr>
          <w:color w:val="auto"/>
        </w:rPr>
        <w:t xml:space="preserve">ARTICLE 27. INTERGOVERNMENTAL RELATIONS </w:t>
      </w:r>
      <w:r w:rsidR="00ED0250">
        <w:rPr>
          <w:color w:val="auto"/>
        </w:rPr>
        <w:t>—</w:t>
      </w:r>
      <w:r w:rsidRPr="002C3755">
        <w:rPr>
          <w:color w:val="auto"/>
        </w:rPr>
        <w:t xml:space="preserve"> URBAN MASS TRANSPORTATION SYSTEMS.</w:t>
      </w:r>
    </w:p>
    <w:p w14:paraId="71A42478" w14:textId="3C70F047" w:rsidR="00520A0B" w:rsidRPr="002C3755" w:rsidRDefault="00520A0B" w:rsidP="00CB5AC7">
      <w:pPr>
        <w:pStyle w:val="SectionHeading"/>
        <w:ind w:left="0" w:firstLine="0"/>
        <w:rPr>
          <w:color w:val="auto"/>
          <w:u w:val="single"/>
        </w:rPr>
      </w:pPr>
      <w:r w:rsidRPr="002C3755">
        <w:rPr>
          <w:color w:val="auto"/>
          <w:u w:val="single"/>
        </w:rPr>
        <w:t>§8-27-4a. Federal grants and wage deductions.</w:t>
      </w:r>
    </w:p>
    <w:p w14:paraId="698DB953" w14:textId="017FD236" w:rsidR="008736AA" w:rsidRPr="002C3755" w:rsidRDefault="00520A0B" w:rsidP="00520A0B">
      <w:pPr>
        <w:pStyle w:val="SectionBody"/>
        <w:rPr>
          <w:color w:val="auto"/>
          <w:u w:val="single"/>
        </w:rPr>
      </w:pPr>
      <w:r w:rsidRPr="002C3755">
        <w:rPr>
          <w:color w:val="auto"/>
          <w:u w:val="single"/>
        </w:rPr>
        <w:t>The federal Urban Mass Transportation Act of 1964 was enacted to develop and revitalize the country</w:t>
      </w:r>
      <w:r w:rsidR="00ED0250">
        <w:rPr>
          <w:color w:val="auto"/>
          <w:u w:val="single"/>
        </w:rPr>
        <w:t>’</w:t>
      </w:r>
      <w:r w:rsidRPr="002C3755">
        <w:rPr>
          <w:color w:val="auto"/>
          <w:u w:val="single"/>
        </w:rPr>
        <w:t xml:space="preserve">s public transportation systems.  This Act, in part, allows state and local transportation authorities to obtain federal grants.  Urban mass transportation authorities created pursuant to this section receive federal grants administered by the Federal Transit Administration.  Receipt of these federal grants requires certification from the United States Department of Labor.  Therefore, to preserve this source of federal funds for urban mass transportation authorities, the term </w:t>
      </w:r>
      <w:r w:rsidR="00ED0250">
        <w:rPr>
          <w:color w:val="auto"/>
          <w:u w:val="single"/>
        </w:rPr>
        <w:t>“</w:t>
      </w:r>
      <w:r w:rsidRPr="002C3755">
        <w:rPr>
          <w:color w:val="auto"/>
          <w:u w:val="single"/>
        </w:rPr>
        <w:t>deductions,</w:t>
      </w:r>
      <w:r w:rsidR="00ED0250">
        <w:rPr>
          <w:color w:val="auto"/>
          <w:u w:val="single"/>
        </w:rPr>
        <w:t>”</w:t>
      </w:r>
      <w:r w:rsidRPr="002C3755">
        <w:rPr>
          <w:color w:val="auto"/>
          <w:u w:val="single"/>
        </w:rPr>
        <w:t xml:space="preserve"> as used under Chapter 21, Article 5, shall include amounts for union, labor organization, or club dues or fees.</w:t>
      </w:r>
    </w:p>
    <w:bookmarkEnd w:id="0"/>
    <w:p w14:paraId="7D0B83B5" w14:textId="77777777" w:rsidR="00C33014" w:rsidRPr="002C3755" w:rsidRDefault="00C33014" w:rsidP="00CC1F3B">
      <w:pPr>
        <w:pStyle w:val="Note"/>
        <w:rPr>
          <w:color w:val="auto"/>
        </w:rPr>
      </w:pPr>
    </w:p>
    <w:p w14:paraId="3DC8BFCC" w14:textId="5EEFC3B3" w:rsidR="006865E9" w:rsidRPr="002C3755" w:rsidRDefault="00CF1DCA" w:rsidP="00CC1F3B">
      <w:pPr>
        <w:pStyle w:val="Note"/>
        <w:rPr>
          <w:color w:val="auto"/>
        </w:rPr>
      </w:pPr>
      <w:r w:rsidRPr="002C3755">
        <w:rPr>
          <w:color w:val="auto"/>
        </w:rPr>
        <w:t>NOTE: The</w:t>
      </w:r>
      <w:r w:rsidR="006865E9" w:rsidRPr="002C3755">
        <w:rPr>
          <w:color w:val="auto"/>
        </w:rPr>
        <w:t xml:space="preserve"> purpose of this bill is to</w:t>
      </w:r>
      <w:r w:rsidR="00520A0B" w:rsidRPr="002C3755">
        <w:rPr>
          <w:color w:val="auto"/>
        </w:rPr>
        <w:t xml:space="preserve"> ensure that for federal funding purposes, deductions is further defined in the code.</w:t>
      </w:r>
      <w:r w:rsidR="006865E9" w:rsidRPr="002C3755">
        <w:rPr>
          <w:color w:val="auto"/>
        </w:rPr>
        <w:t xml:space="preserve"> </w:t>
      </w:r>
    </w:p>
    <w:p w14:paraId="5972D77D" w14:textId="77777777" w:rsidR="006865E9" w:rsidRPr="002C3755" w:rsidRDefault="00AE48A0" w:rsidP="00CC1F3B">
      <w:pPr>
        <w:pStyle w:val="Note"/>
        <w:rPr>
          <w:color w:val="auto"/>
        </w:rPr>
      </w:pPr>
      <w:proofErr w:type="gramStart"/>
      <w:r w:rsidRPr="002C3755">
        <w:rPr>
          <w:color w:val="auto"/>
        </w:rPr>
        <w:t>Strike-throughs</w:t>
      </w:r>
      <w:proofErr w:type="gramEnd"/>
      <w:r w:rsidRPr="002C3755">
        <w:rPr>
          <w:color w:val="auto"/>
        </w:rPr>
        <w:t xml:space="preserve"> indicate language that would be stricken from a heading or the present law and underscoring indicates new language that would be added.</w:t>
      </w:r>
    </w:p>
    <w:sectPr w:rsidR="006865E9" w:rsidRPr="002C3755" w:rsidSect="00DF199D">
      <w:headerReference w:type="even" r:id="rId13"/>
      <w:footerReference w:type="even"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67CA" w14:textId="77777777" w:rsidR="00973E85" w:rsidRPr="00B844FE" w:rsidRDefault="00973E85" w:rsidP="00B844FE">
      <w:r>
        <w:separator/>
      </w:r>
    </w:p>
  </w:endnote>
  <w:endnote w:type="continuationSeparator" w:id="0">
    <w:p w14:paraId="678D252D" w14:textId="77777777" w:rsidR="00973E85" w:rsidRPr="00B844FE" w:rsidRDefault="00973E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1C45AC" w:rsidRPr="00B844FE" w:rsidRDefault="001C45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1C45AC" w:rsidRDefault="001C45A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1C45AC" w:rsidRDefault="001C45A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A88B" w14:textId="77777777" w:rsidR="001C45AC" w:rsidRDefault="001C45AC" w:rsidP="001C45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118E2D" w14:textId="77777777" w:rsidR="001C45AC" w:rsidRPr="00AA38E2" w:rsidRDefault="001C45AC" w:rsidP="001C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5402" w14:textId="77777777" w:rsidR="00973E85" w:rsidRPr="00B844FE" w:rsidRDefault="00973E85" w:rsidP="00B844FE">
      <w:r>
        <w:separator/>
      </w:r>
    </w:p>
  </w:footnote>
  <w:footnote w:type="continuationSeparator" w:id="0">
    <w:p w14:paraId="0ADD832C" w14:textId="77777777" w:rsidR="00973E85" w:rsidRPr="00B844FE" w:rsidRDefault="00973E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39FD8E3" w:rsidR="001C45AC" w:rsidRPr="00B844FE" w:rsidRDefault="00B474E7">
    <w:pPr>
      <w:pStyle w:val="Header"/>
    </w:pPr>
    <w:sdt>
      <w:sdtPr>
        <w:id w:val="-684364211"/>
        <w:placeholder>
          <w:docPart w:val="4A3865B5169449BA8162585DB84D3B51"/>
        </w:placeholder>
        <w:temporary/>
        <w:showingPlcHdr/>
        <w15:appearance w15:val="hidden"/>
      </w:sdtPr>
      <w:sdtEndPr/>
      <w:sdtContent>
        <w:r w:rsidR="007F65FE" w:rsidRPr="00B844FE">
          <w:t>[Type here]</w:t>
        </w:r>
      </w:sdtContent>
    </w:sdt>
    <w:r w:rsidR="001C45AC" w:rsidRPr="00B844FE">
      <w:ptab w:relativeTo="margin" w:alignment="left" w:leader="none"/>
    </w:r>
    <w:sdt>
      <w:sdtPr>
        <w:id w:val="-556240388"/>
        <w:placeholder>
          <w:docPart w:val="4A3865B5169449BA8162585DB84D3B51"/>
        </w:placeholder>
        <w:temporary/>
        <w:showingPlcHdr/>
        <w15:appearance w15:val="hidden"/>
      </w:sdtPr>
      <w:sdtEndPr/>
      <w:sdtContent>
        <w:r w:rsidR="007F65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A13" w14:textId="4C231FC9" w:rsidR="001C45AC" w:rsidRPr="00C33014" w:rsidRDefault="007F65FE" w:rsidP="00C33014">
    <w:pPr>
      <w:pStyle w:val="Header"/>
    </w:pPr>
    <w:r>
      <w:t>Introduced HB 433</w:t>
    </w:r>
    <w:r w:rsidR="00B474E7">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0F10DEA" w:rsidR="001C45AC" w:rsidRPr="002A0269" w:rsidRDefault="00B474E7" w:rsidP="00CC1F3B">
    <w:pPr>
      <w:pStyle w:val="HeaderStyle"/>
    </w:pPr>
    <w:sdt>
      <w:sdtPr>
        <w:tag w:val="BNumWH"/>
        <w:id w:val="-1890952866"/>
        <w:placeholder>
          <w:docPart w:val="16382723A452482F98081CC264DB8893"/>
        </w:placeholder>
        <w:showingPlcHdr/>
        <w:text/>
      </w:sdtPr>
      <w:sdtEndPr/>
      <w:sdtContent/>
    </w:sdt>
    <w:r w:rsidR="001C45AC">
      <w:t xml:space="preserve"> </w:t>
    </w:r>
    <w:r w:rsidR="001C45AC" w:rsidRPr="002A0269">
      <w:ptab w:relativeTo="margin" w:alignment="center" w:leader="none"/>
    </w:r>
    <w:r w:rsidR="001C45AC">
      <w:tab/>
    </w:r>
    <w:sdt>
      <w:sdtPr>
        <w:alias w:val="CBD Number"/>
        <w:tag w:val="CBD Number"/>
        <w:id w:val="-944383718"/>
        <w:lock w:val="sdtLocked"/>
        <w:placeholder>
          <w:docPart w:val="2DFB9294343144CAB354280867375847"/>
        </w:placeholder>
        <w:showingPlcHdr/>
        <w:text/>
      </w:sdtPr>
      <w:sdtEndPr/>
      <w:sdtContent>
        <w:r w:rsidR="001D26A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2EDB" w14:textId="77777777" w:rsidR="001C45AC" w:rsidRPr="00AA38E2" w:rsidRDefault="001C45AC" w:rsidP="001C45AC">
    <w:pPr>
      <w:pStyle w:val="Header"/>
    </w:pPr>
    <w:r>
      <w:t>CS for HB 4414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0A07"/>
    <w:rsid w:val="000573A9"/>
    <w:rsid w:val="00085D22"/>
    <w:rsid w:val="0009206C"/>
    <w:rsid w:val="0009314D"/>
    <w:rsid w:val="000C5C77"/>
    <w:rsid w:val="000D1D2E"/>
    <w:rsid w:val="000E3338"/>
    <w:rsid w:val="000E3912"/>
    <w:rsid w:val="000F1DDE"/>
    <w:rsid w:val="000F2148"/>
    <w:rsid w:val="0010070F"/>
    <w:rsid w:val="001143CA"/>
    <w:rsid w:val="0015112E"/>
    <w:rsid w:val="001511F2"/>
    <w:rsid w:val="001552E7"/>
    <w:rsid w:val="001566B4"/>
    <w:rsid w:val="001A66B7"/>
    <w:rsid w:val="001C279E"/>
    <w:rsid w:val="001C45AC"/>
    <w:rsid w:val="001D26A1"/>
    <w:rsid w:val="001D459E"/>
    <w:rsid w:val="00243B75"/>
    <w:rsid w:val="00252F9B"/>
    <w:rsid w:val="0026160E"/>
    <w:rsid w:val="0027011C"/>
    <w:rsid w:val="00274200"/>
    <w:rsid w:val="00275740"/>
    <w:rsid w:val="002A0269"/>
    <w:rsid w:val="002A2995"/>
    <w:rsid w:val="002C3755"/>
    <w:rsid w:val="002C7BAF"/>
    <w:rsid w:val="002D63CF"/>
    <w:rsid w:val="00303684"/>
    <w:rsid w:val="003143F5"/>
    <w:rsid w:val="00314854"/>
    <w:rsid w:val="0035080C"/>
    <w:rsid w:val="00392574"/>
    <w:rsid w:val="00394191"/>
    <w:rsid w:val="003C51CD"/>
    <w:rsid w:val="00430FB1"/>
    <w:rsid w:val="004368E0"/>
    <w:rsid w:val="00466184"/>
    <w:rsid w:val="004C13DD"/>
    <w:rsid w:val="004E3441"/>
    <w:rsid w:val="004F1585"/>
    <w:rsid w:val="00500579"/>
    <w:rsid w:val="005067D8"/>
    <w:rsid w:val="00520A0B"/>
    <w:rsid w:val="00570577"/>
    <w:rsid w:val="005825AA"/>
    <w:rsid w:val="00582A21"/>
    <w:rsid w:val="0059408E"/>
    <w:rsid w:val="00594F2C"/>
    <w:rsid w:val="005A5366"/>
    <w:rsid w:val="005D4F9A"/>
    <w:rsid w:val="005D7E17"/>
    <w:rsid w:val="006210B7"/>
    <w:rsid w:val="00625585"/>
    <w:rsid w:val="006369EB"/>
    <w:rsid w:val="00637E73"/>
    <w:rsid w:val="0067532E"/>
    <w:rsid w:val="006865E9"/>
    <w:rsid w:val="00690CCB"/>
    <w:rsid w:val="00691F3E"/>
    <w:rsid w:val="00694BFB"/>
    <w:rsid w:val="006A106B"/>
    <w:rsid w:val="006C523D"/>
    <w:rsid w:val="006D1673"/>
    <w:rsid w:val="006D4036"/>
    <w:rsid w:val="006E28C7"/>
    <w:rsid w:val="006F5142"/>
    <w:rsid w:val="00715B30"/>
    <w:rsid w:val="00755902"/>
    <w:rsid w:val="00785944"/>
    <w:rsid w:val="007937CF"/>
    <w:rsid w:val="007A17C9"/>
    <w:rsid w:val="007A5259"/>
    <w:rsid w:val="007A7081"/>
    <w:rsid w:val="007D44CF"/>
    <w:rsid w:val="007D7ABB"/>
    <w:rsid w:val="007F1CF5"/>
    <w:rsid w:val="007F29DD"/>
    <w:rsid w:val="007F65FE"/>
    <w:rsid w:val="00834EDE"/>
    <w:rsid w:val="00864EBA"/>
    <w:rsid w:val="008736AA"/>
    <w:rsid w:val="008832E8"/>
    <w:rsid w:val="008B22EB"/>
    <w:rsid w:val="008C67A1"/>
    <w:rsid w:val="008D275D"/>
    <w:rsid w:val="008E2D25"/>
    <w:rsid w:val="00973E85"/>
    <w:rsid w:val="0097681F"/>
    <w:rsid w:val="00980327"/>
    <w:rsid w:val="00986478"/>
    <w:rsid w:val="00993839"/>
    <w:rsid w:val="009A3A6F"/>
    <w:rsid w:val="009B28CD"/>
    <w:rsid w:val="009B5557"/>
    <w:rsid w:val="009C4E85"/>
    <w:rsid w:val="009E53CD"/>
    <w:rsid w:val="009F1067"/>
    <w:rsid w:val="00A31E01"/>
    <w:rsid w:val="00A3574D"/>
    <w:rsid w:val="00A527AD"/>
    <w:rsid w:val="00A532A2"/>
    <w:rsid w:val="00A718CF"/>
    <w:rsid w:val="00A94CFC"/>
    <w:rsid w:val="00AC7660"/>
    <w:rsid w:val="00AE48A0"/>
    <w:rsid w:val="00AE61BE"/>
    <w:rsid w:val="00B16F25"/>
    <w:rsid w:val="00B24422"/>
    <w:rsid w:val="00B45215"/>
    <w:rsid w:val="00B474E7"/>
    <w:rsid w:val="00B66B81"/>
    <w:rsid w:val="00B80C20"/>
    <w:rsid w:val="00B844FE"/>
    <w:rsid w:val="00B86B4F"/>
    <w:rsid w:val="00B94DA1"/>
    <w:rsid w:val="00BA1F84"/>
    <w:rsid w:val="00BC562B"/>
    <w:rsid w:val="00BF6945"/>
    <w:rsid w:val="00C33014"/>
    <w:rsid w:val="00C33434"/>
    <w:rsid w:val="00C34869"/>
    <w:rsid w:val="00C42EB6"/>
    <w:rsid w:val="00C4358F"/>
    <w:rsid w:val="00C6081E"/>
    <w:rsid w:val="00C85096"/>
    <w:rsid w:val="00C952E6"/>
    <w:rsid w:val="00CB20EF"/>
    <w:rsid w:val="00CB5AC7"/>
    <w:rsid w:val="00CC1F3B"/>
    <w:rsid w:val="00CD12CB"/>
    <w:rsid w:val="00CD36CF"/>
    <w:rsid w:val="00CF1DCA"/>
    <w:rsid w:val="00CF348A"/>
    <w:rsid w:val="00CF7996"/>
    <w:rsid w:val="00D02649"/>
    <w:rsid w:val="00D10165"/>
    <w:rsid w:val="00D2235F"/>
    <w:rsid w:val="00D33948"/>
    <w:rsid w:val="00D34149"/>
    <w:rsid w:val="00D579FC"/>
    <w:rsid w:val="00D81C16"/>
    <w:rsid w:val="00DC4062"/>
    <w:rsid w:val="00DE526B"/>
    <w:rsid w:val="00DF199D"/>
    <w:rsid w:val="00DF45C8"/>
    <w:rsid w:val="00E00395"/>
    <w:rsid w:val="00E01542"/>
    <w:rsid w:val="00E365F1"/>
    <w:rsid w:val="00E40B13"/>
    <w:rsid w:val="00E62F48"/>
    <w:rsid w:val="00E831B3"/>
    <w:rsid w:val="00E95FBC"/>
    <w:rsid w:val="00EC6135"/>
    <w:rsid w:val="00EC6BD7"/>
    <w:rsid w:val="00ED0250"/>
    <w:rsid w:val="00EE70CB"/>
    <w:rsid w:val="00F41CA2"/>
    <w:rsid w:val="00F443C0"/>
    <w:rsid w:val="00F54340"/>
    <w:rsid w:val="00F62EFB"/>
    <w:rsid w:val="00F939A4"/>
    <w:rsid w:val="00FA7B09"/>
    <w:rsid w:val="00FD5B51"/>
    <w:rsid w:val="00FE067E"/>
    <w:rsid w:val="00FE208F"/>
    <w:rsid w:val="00FE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75E5BAF6-47A7-4B8C-A38B-6C1D4AD7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9314D"/>
    <w:rPr>
      <w:rFonts w:eastAsia="Calibri"/>
      <w:b/>
      <w:caps/>
      <w:color w:val="000000"/>
      <w:sz w:val="28"/>
    </w:rPr>
  </w:style>
  <w:style w:type="character" w:customStyle="1" w:styleId="SectionBodyChar">
    <w:name w:val="Section Body Char"/>
    <w:link w:val="SectionBody"/>
    <w:rsid w:val="0009314D"/>
    <w:rPr>
      <w:rFonts w:eastAsia="Calibri"/>
      <w:color w:val="000000"/>
    </w:rPr>
  </w:style>
  <w:style w:type="character" w:customStyle="1" w:styleId="SectionHeadingChar">
    <w:name w:val="Section Heading Char"/>
    <w:link w:val="SectionHeading"/>
    <w:rsid w:val="0009314D"/>
    <w:rPr>
      <w:rFonts w:eastAsia="Calibri"/>
      <w:b/>
      <w:color w:val="000000"/>
    </w:rPr>
  </w:style>
  <w:style w:type="character" w:styleId="PageNumber">
    <w:name w:val="page number"/>
    <w:basedOn w:val="DefaultParagraphFont"/>
    <w:uiPriority w:val="99"/>
    <w:semiHidden/>
    <w:locked/>
    <w:rsid w:val="0009314D"/>
  </w:style>
  <w:style w:type="character" w:customStyle="1" w:styleId="ArticleHeadingChar">
    <w:name w:val="Article Heading Char"/>
    <w:link w:val="ArticleHeading"/>
    <w:rsid w:val="0009314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A48D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6382723A452482F98081CC264DB8893"/>
        <w:category>
          <w:name w:val="General"/>
          <w:gallery w:val="placeholder"/>
        </w:category>
        <w:types>
          <w:type w:val="bbPlcHdr"/>
        </w:types>
        <w:behaviors>
          <w:behavior w:val="content"/>
        </w:behaviors>
        <w:guid w:val="{84F5D1E5-91EB-4381-9397-2F052D77A3FF}"/>
      </w:docPartPr>
      <w:docPartBody>
        <w:p w:rsidR="0009794A" w:rsidRDefault="0009794A"/>
      </w:docPartBody>
    </w:docPart>
    <w:docPart>
      <w:docPartPr>
        <w:name w:val="2DFB9294343144CAB354280867375847"/>
        <w:category>
          <w:name w:val="General"/>
          <w:gallery w:val="placeholder"/>
        </w:category>
        <w:types>
          <w:type w:val="bbPlcHdr"/>
        </w:types>
        <w:behaviors>
          <w:behavior w:val="content"/>
        </w:behaviors>
        <w:guid w:val="{66D1DFFF-DF4A-4797-AAD5-99942110F960}"/>
      </w:docPartPr>
      <w:docPartBody>
        <w:p w:rsidR="00000000" w:rsidRDefault="007A48D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5A1D"/>
    <w:rsid w:val="0009794A"/>
    <w:rsid w:val="000D4AB3"/>
    <w:rsid w:val="00161453"/>
    <w:rsid w:val="00415D9B"/>
    <w:rsid w:val="005B14BD"/>
    <w:rsid w:val="007A48D6"/>
    <w:rsid w:val="0084164E"/>
    <w:rsid w:val="00852D52"/>
    <w:rsid w:val="0093402F"/>
    <w:rsid w:val="00971487"/>
    <w:rsid w:val="00A34EBE"/>
    <w:rsid w:val="00B96309"/>
    <w:rsid w:val="00C96D8F"/>
    <w:rsid w:val="00D77820"/>
    <w:rsid w:val="00D9298D"/>
    <w:rsid w:val="00D94599"/>
    <w:rsid w:val="00DC7DF9"/>
    <w:rsid w:val="00DE21D1"/>
    <w:rsid w:val="00E3739E"/>
    <w:rsid w:val="00EA0F81"/>
    <w:rsid w:val="00F35AC0"/>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A48D6"/>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9</cp:revision>
  <cp:lastPrinted>2022-01-19T15:23:00Z</cp:lastPrinted>
  <dcterms:created xsi:type="dcterms:W3CDTF">2022-01-20T17:49:00Z</dcterms:created>
  <dcterms:modified xsi:type="dcterms:W3CDTF">2022-02-14T16:04:00Z</dcterms:modified>
</cp:coreProperties>
</file>